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56" w:rsidRPr="00086408" w:rsidRDefault="00D13030" w:rsidP="00E96E8F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AF3277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AF3277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AF3277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AF3277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ร้อยละของการเบิกจ่ายเงินงบประมาณของสำนัก/หน่วยงาน</w:t>
      </w:r>
    </w:p>
    <w:p w:rsidR="0082053A" w:rsidRPr="00086408" w:rsidRDefault="00567F26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08640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08640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086408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08640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82053A" w:rsidRPr="0008640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ร้อยละของการเบิกจ่ายเงินงบประมาณในภาพรวม</w:t>
      </w:r>
      <w:r w:rsidR="00C86B56" w:rsidRPr="00086408">
        <w:rPr>
          <w:rFonts w:ascii="TH SarabunPSK" w:hAnsi="TH SarabunPSK" w:cs="TH SarabunPSK"/>
          <w:b/>
          <w:bCs/>
          <w:sz w:val="30"/>
          <w:szCs w:val="30"/>
          <w:cs/>
        </w:rPr>
        <w:t>ของสำนัก/หน่วยงาน</w:t>
      </w:r>
      <w:bookmarkStart w:id="0" w:name="_GoBack"/>
      <w:bookmarkEnd w:id="0"/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82053A" w:rsidRDefault="0082053A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 w:rsidRPr="003E7B4C">
        <w:rPr>
          <w:rFonts w:ascii="TH SarabunPSK" w:hAnsi="TH SarabunPSK" w:cs="TH SarabunPSK"/>
          <w:sz w:val="30"/>
          <w:szCs w:val="30"/>
          <w:cs/>
        </w:rPr>
        <w:t>การพิจารณาผลสำเร็จของการเบิกจ่ายเงินงบประมาณ จะใช้อัตราการเบิกจ่ายเงินงบประมาณรายจ่ายของสำนัก/หน่วยงาน เป็นตัวชี้วัดความสามารถในการเบิกจ่ายเงินของสำนัก/หน่วยงาน ทั้งนี้ไม่รวมเงินงบประมาณที่ได้รับการจัดสรรเพิ่มเติมระหว่างปีงบประมาณโดยจะใช้ข้อมูลการเบิกจ่ายดังกล่าวจากระบบการบริหารการเงินการคลังภาครัฐแบบอิเล็กทรอนิกส์ (</w:t>
      </w:r>
      <w:r w:rsidRPr="003E7B4C">
        <w:rPr>
          <w:rFonts w:ascii="TH SarabunPSK" w:hAnsi="TH SarabunPSK" w:cs="TH SarabunPSK"/>
          <w:sz w:val="30"/>
          <w:szCs w:val="30"/>
        </w:rPr>
        <w:t>GFMIS</w:t>
      </w:r>
      <w:r w:rsidRPr="003E7B4C">
        <w:rPr>
          <w:rFonts w:ascii="TH SarabunPSK" w:hAnsi="TH SarabunPSK" w:cs="TH SarabunPSK"/>
          <w:sz w:val="30"/>
          <w:szCs w:val="30"/>
          <w:cs/>
        </w:rPr>
        <w:t>)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82053A">
        <w:rPr>
          <w:rFonts w:ascii="TH SarabunPSK" w:hAnsi="TH SarabunPSK" w:cs="TH SarabunPSK"/>
          <w:color w:val="000000"/>
          <w:sz w:val="30"/>
          <w:szCs w:val="30"/>
        </w:rPr>
        <w:t>2</w:t>
      </w: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 xml:space="preserve">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88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90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</w:t>
            </w:r>
            <w:r w:rsidRPr="003E7B4C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92</w:t>
            </w:r>
          </w:p>
        </w:tc>
      </w:tr>
      <w:tr w:rsidR="0082053A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94</w:t>
            </w:r>
          </w:p>
        </w:tc>
      </w:tr>
      <w:tr w:rsidR="0082053A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B81EE2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53A" w:rsidRPr="003E7B4C" w:rsidRDefault="0082053A" w:rsidP="0082053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E7B4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ร้อยละ 96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57252" w:rsidRPr="00775AFF" w:rsidTr="00F42CDE">
        <w:tc>
          <w:tcPr>
            <w:tcW w:w="371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57252" w:rsidRPr="00775AFF" w:rsidRDefault="00857252" w:rsidP="0085725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086408" w:rsidRDefault="00B93E4B" w:rsidP="00B93E4B">
            <w:pPr>
              <w:ind w:hanging="23"/>
              <w:rPr>
                <w:rFonts w:ascii="TH SarabunPSK" w:hAnsi="TH SarabunPSK" w:cs="TH SarabunPSK"/>
                <w:sz w:val="30"/>
                <w:szCs w:val="30"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ร้อยละของการเบิกจ่ายเงินงบประมาณในภาพรวม</w:t>
            </w:r>
            <w:r w:rsidRPr="00086408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ของสำนัก/หน่วยงาน</w:t>
            </w:r>
          </w:p>
        </w:tc>
        <w:tc>
          <w:tcPr>
            <w:tcW w:w="1330" w:type="dxa"/>
          </w:tcPr>
          <w:p w:rsidR="00416FDA" w:rsidRPr="00AC4F8B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0A47B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775AFF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775AFF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B81EE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086408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8640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เอกสารการเบิกจ่ายงบประมาณของกลุ่มงานการเงิน งบประมาณและบัญชี  สำนักอำนวยการ </w:t>
            </w:r>
            <w:r w:rsidR="00086408">
              <w:rPr>
                <w:rFonts w:ascii="TH SarabunPSK" w:hAnsi="TH SarabunPSK" w:cs="TH SarabunPSK"/>
                <w:sz w:val="30"/>
                <w:szCs w:val="30"/>
                <w:cs/>
              </w:rPr>
              <w:t>และ</w:t>
            </w:r>
            <w:r w:rsidR="004F0E3F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086408"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</w:t>
            </w:r>
            <w:r w:rsidR="004F0E3F" w:rsidRPr="004F0E3F">
              <w:rPr>
                <w:rFonts w:ascii="TH SarabunPSK" w:hAnsi="TH SarabunPSK" w:cs="TH SarabunPSK" w:hint="cs"/>
                <w:spacing w:val="4"/>
                <w:sz w:val="30"/>
                <w:szCs w:val="30"/>
                <w:cs/>
              </w:rPr>
              <w:t>และ</w:t>
            </w:r>
            <w:r w:rsidRPr="004F0E3F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62E85" w:rsidRPr="00B81EE2" w:rsidTr="0079238E">
        <w:trPr>
          <w:jc w:val="center"/>
        </w:trPr>
        <w:tc>
          <w:tcPr>
            <w:tcW w:w="405" w:type="dxa"/>
          </w:tcPr>
          <w:p w:rsidR="00762E85" w:rsidRPr="00762E85" w:rsidRDefault="00762E85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62E85" w:rsidRPr="006C1AD7" w:rsidRDefault="00857252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…………………………………………</w:t>
            </w: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 xml:space="preserve">กลุ่มงานการเงิน งบประมาณและบัญชี </w:t>
      </w:r>
      <w:r w:rsidR="004F0E3F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สำนักอำนวยการ กลุ่มติดตามและ</w:t>
      </w:r>
      <w:r w:rsidRPr="006C1AD7">
        <w:rPr>
          <w:rFonts w:ascii="TH SarabunPSK" w:hAnsi="TH SarabunPSK" w:cs="TH SarabunPSK"/>
          <w:color w:val="000000"/>
          <w:spacing w:val="-2"/>
          <w:sz w:val="30"/>
          <w:szCs w:val="30"/>
          <w:cs/>
        </w:rPr>
        <w:t>ประเมินผล     ด้านนโยบาย</w:t>
      </w:r>
      <w:r w:rsidRPr="006C1AD7">
        <w:rPr>
          <w:rFonts w:ascii="TH SarabunPSK" w:hAnsi="TH SarabunPSK" w:cs="TH SarabunPSK"/>
          <w:color w:val="000000"/>
          <w:sz w:val="30"/>
          <w:szCs w:val="30"/>
          <w:cs/>
        </w:rPr>
        <w:t>และงบประมาณอุดมศึกษา สำนักติดตามและประเมินผลอุดมศึกษา</w:t>
      </w: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C86B56" w:rsidRDefault="00FE1A4B" w:rsidP="00C86B56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C86B56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585" w:rsidRDefault="009C6585">
      <w:r>
        <w:separator/>
      </w:r>
    </w:p>
  </w:endnote>
  <w:endnote w:type="continuationSeparator" w:id="0">
    <w:p w:rsidR="009C6585" w:rsidRDefault="009C6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585" w:rsidRDefault="009C6585">
      <w:r>
        <w:separator/>
      </w:r>
    </w:p>
  </w:footnote>
  <w:footnote w:type="continuationSeparator" w:id="0">
    <w:p w:rsidR="009C6585" w:rsidRDefault="009C6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104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A610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5725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CA6104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A610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5725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86408"/>
    <w:rsid w:val="000903B2"/>
    <w:rsid w:val="00094BDC"/>
    <w:rsid w:val="000A47B4"/>
    <w:rsid w:val="000A4D5E"/>
    <w:rsid w:val="000B7D25"/>
    <w:rsid w:val="000C5040"/>
    <w:rsid w:val="000D2D21"/>
    <w:rsid w:val="000D6710"/>
    <w:rsid w:val="000E73A4"/>
    <w:rsid w:val="000F20E0"/>
    <w:rsid w:val="00104A52"/>
    <w:rsid w:val="001104EF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41184"/>
    <w:rsid w:val="0026702E"/>
    <w:rsid w:val="002741F9"/>
    <w:rsid w:val="0027645C"/>
    <w:rsid w:val="0029795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C642D"/>
    <w:rsid w:val="004D2C54"/>
    <w:rsid w:val="004D3D8B"/>
    <w:rsid w:val="004D57D6"/>
    <w:rsid w:val="004F0E3F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7ECD"/>
    <w:rsid w:val="006761C4"/>
    <w:rsid w:val="00695122"/>
    <w:rsid w:val="006B52E9"/>
    <w:rsid w:val="006D01A2"/>
    <w:rsid w:val="00700C8C"/>
    <w:rsid w:val="00705118"/>
    <w:rsid w:val="007110F7"/>
    <w:rsid w:val="00717B0A"/>
    <w:rsid w:val="0072754E"/>
    <w:rsid w:val="00752232"/>
    <w:rsid w:val="00762E85"/>
    <w:rsid w:val="00767E2D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2053A"/>
    <w:rsid w:val="008353E7"/>
    <w:rsid w:val="00840204"/>
    <w:rsid w:val="00845719"/>
    <w:rsid w:val="00846D3E"/>
    <w:rsid w:val="00857252"/>
    <w:rsid w:val="008611A5"/>
    <w:rsid w:val="008641F1"/>
    <w:rsid w:val="00877E54"/>
    <w:rsid w:val="008807EA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C6585"/>
    <w:rsid w:val="009D17C9"/>
    <w:rsid w:val="009D55C4"/>
    <w:rsid w:val="009E1F0B"/>
    <w:rsid w:val="009E3C66"/>
    <w:rsid w:val="00A02EE4"/>
    <w:rsid w:val="00A13B5A"/>
    <w:rsid w:val="00A30BA2"/>
    <w:rsid w:val="00A36F71"/>
    <w:rsid w:val="00A371E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AF3277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3E4B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86B56"/>
    <w:rsid w:val="00CA39A9"/>
    <w:rsid w:val="00CA6104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B7CA9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2F1C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244C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C1C1BD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B2B8E-1D3F-4889-9C9F-1105F749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267</Words>
  <Characters>1124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17</cp:revision>
  <cp:lastPrinted>2015-01-19T07:15:00Z</cp:lastPrinted>
  <dcterms:created xsi:type="dcterms:W3CDTF">2017-01-06T08:27:00Z</dcterms:created>
  <dcterms:modified xsi:type="dcterms:W3CDTF">2018-12-03T04:30:00Z</dcterms:modified>
</cp:coreProperties>
</file>